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39" w:rsidRPr="009A6E55" w:rsidRDefault="006A2439" w:rsidP="006A2439">
      <w:pPr>
        <w:spacing w:line="360" w:lineRule="auto"/>
        <w:jc w:val="center"/>
        <w:rPr>
          <w:rFonts w:cs="Arial"/>
          <w:b/>
          <w:smallCaps/>
          <w:szCs w:val="22"/>
        </w:rPr>
      </w:pPr>
      <w:r>
        <w:rPr>
          <w:b/>
        </w:rPr>
        <w:t>3.</w:t>
      </w:r>
      <w:r w:rsidR="00467D27">
        <w:rPr>
          <w:b/>
        </w:rPr>
        <w:t>3</w:t>
      </w:r>
      <w:r w:rsidRPr="009A6E55">
        <w:rPr>
          <w:b/>
        </w:rPr>
        <w:t xml:space="preserve">.2 </w:t>
      </w:r>
      <w:r w:rsidRPr="009A6E55">
        <w:rPr>
          <w:b/>
          <w:smallCaps/>
        </w:rPr>
        <w:t>Werkblad</w:t>
      </w:r>
    </w:p>
    <w:p w:rsidR="006A2439" w:rsidRPr="009A6E55" w:rsidRDefault="006A2439" w:rsidP="006A2439">
      <w:pPr>
        <w:spacing w:line="360" w:lineRule="auto"/>
        <w:jc w:val="center"/>
        <w:rPr>
          <w:rFonts w:cs="Arial"/>
          <w:smallCaps/>
          <w:szCs w:val="22"/>
        </w:rPr>
      </w:pPr>
      <w:r w:rsidRPr="009A6E55">
        <w:rPr>
          <w:rFonts w:cs="Arial"/>
          <w:b/>
          <w:smallCaps/>
          <w:szCs w:val="22"/>
        </w:rPr>
        <w:t>Een opzet ontwerpen voor een samenhangende reeks taken</w:t>
      </w:r>
      <w:r w:rsidRPr="009A6E55">
        <w:rPr>
          <w:rStyle w:val="Voetnootmarkering"/>
          <w:rFonts w:cs="Arial"/>
          <w:smallCaps/>
          <w:szCs w:val="22"/>
        </w:rPr>
        <w:footnoteReference w:id="1"/>
      </w:r>
    </w:p>
    <w:p w:rsidR="006A2439" w:rsidRPr="009A6E55" w:rsidRDefault="006A2439" w:rsidP="006A2439">
      <w:pPr>
        <w:spacing w:line="360" w:lineRule="auto"/>
        <w:rPr>
          <w:rFonts w:cs="Arial"/>
          <w:szCs w:val="22"/>
        </w:rPr>
      </w:pPr>
    </w:p>
    <w:p w:rsidR="006A2439" w:rsidRPr="009A6E55" w:rsidRDefault="006A2439" w:rsidP="006A2439">
      <w:pPr>
        <w:spacing w:line="360" w:lineRule="auto"/>
        <w:rPr>
          <w:rFonts w:cs="Arial"/>
          <w:szCs w:val="22"/>
        </w:rPr>
      </w:pPr>
      <w:r w:rsidRPr="009A6E55">
        <w:rPr>
          <w:rFonts w:cs="Arial"/>
          <w:szCs w:val="22"/>
        </w:rPr>
        <w:t>Werk in tweetallen.</w:t>
      </w:r>
    </w:p>
    <w:p w:rsidR="006A2439" w:rsidRPr="009A6E55" w:rsidRDefault="006A2439" w:rsidP="006A2439">
      <w:pPr>
        <w:spacing w:line="360" w:lineRule="auto"/>
        <w:rPr>
          <w:rFonts w:cs="Arial"/>
          <w:szCs w:val="22"/>
        </w:rPr>
      </w:pPr>
    </w:p>
    <w:p w:rsidR="006A2439" w:rsidRPr="009A6E55" w:rsidRDefault="006A2439" w:rsidP="006A2439">
      <w:pPr>
        <w:numPr>
          <w:ilvl w:val="0"/>
          <w:numId w:val="1"/>
        </w:numPr>
        <w:tabs>
          <w:tab w:val="clear" w:pos="1344"/>
        </w:tabs>
        <w:spacing w:line="360" w:lineRule="auto"/>
        <w:ind w:left="240"/>
        <w:rPr>
          <w:rFonts w:cs="Arial"/>
          <w:szCs w:val="22"/>
        </w:rPr>
      </w:pPr>
      <w:r w:rsidRPr="009A6E55">
        <w:rPr>
          <w:rFonts w:cs="Arial"/>
          <w:szCs w:val="22"/>
        </w:rPr>
        <w:t>Keuze van een onderwerp</w:t>
      </w:r>
    </w:p>
    <w:p w:rsidR="006A2439" w:rsidRPr="009A6E55" w:rsidRDefault="006A2439" w:rsidP="006A2439">
      <w:pPr>
        <w:spacing w:line="360" w:lineRule="auto"/>
        <w:ind w:left="240"/>
        <w:rPr>
          <w:rFonts w:cs="Arial"/>
          <w:szCs w:val="22"/>
        </w:rPr>
      </w:pPr>
      <w:r w:rsidRPr="009A6E55">
        <w:rPr>
          <w:rFonts w:cs="Arial"/>
          <w:szCs w:val="22"/>
        </w:rPr>
        <w:t xml:space="preserve">Kies eerst een voor jullie leerlingen boeiend onderwerp waar veel kanten aan zitten en waar veel aan te ontdekken valt. Misschien kun je een onderwerp kiezen dat op het programma staat in de leergang waarmee je werkt. Of je kunt je laten inspireren door de suggesties op de volgende pagina. </w:t>
      </w:r>
    </w:p>
    <w:p w:rsidR="006A2439" w:rsidRPr="009A6E55" w:rsidRDefault="006A2439" w:rsidP="006A2439">
      <w:pPr>
        <w:numPr>
          <w:ilvl w:val="0"/>
          <w:numId w:val="1"/>
        </w:numPr>
        <w:tabs>
          <w:tab w:val="clear" w:pos="1344"/>
        </w:tabs>
        <w:spacing w:line="360" w:lineRule="auto"/>
        <w:ind w:left="240"/>
        <w:rPr>
          <w:rFonts w:cs="Arial"/>
          <w:szCs w:val="22"/>
        </w:rPr>
      </w:pPr>
      <w:r w:rsidRPr="009A6E55">
        <w:rPr>
          <w:rFonts w:cs="Arial"/>
          <w:szCs w:val="22"/>
        </w:rPr>
        <w:t>Takengenerator</w:t>
      </w:r>
    </w:p>
    <w:p w:rsidR="006A2439" w:rsidRPr="009A6E55" w:rsidRDefault="006A2439" w:rsidP="006A2439">
      <w:pPr>
        <w:spacing w:line="360" w:lineRule="auto"/>
        <w:ind w:left="240"/>
        <w:rPr>
          <w:rFonts w:cs="Arial"/>
          <w:szCs w:val="22"/>
        </w:rPr>
      </w:pPr>
      <w:r w:rsidRPr="009A6E55">
        <w:rPr>
          <w:rFonts w:cs="Arial"/>
          <w:szCs w:val="22"/>
        </w:rPr>
        <w:t xml:space="preserve">Werk verder aan de hand van de takengenerator van Willis &amp; Willis [zie § 3.1]. Brainstorm met z’n tweeën over mogelijke (deel)taken, passend bij het gekozen onderwerp. Begin linksboven (bij „Lijstjes maken“) en werk volgens de wijzers van de klok tot en met „Vergelijken“. Als het gekozen onderwerp bijvoorbeeld „Overstromingen“ is, kun je de leerlingen om te beginnen een lijstje laten maken van hulpgoederen waaraan bij een overstroming meteen gebrek is. </w:t>
      </w:r>
    </w:p>
    <w:p w:rsidR="006A2439" w:rsidRPr="009A6E55" w:rsidRDefault="006A2439" w:rsidP="006A2439">
      <w:pPr>
        <w:numPr>
          <w:ilvl w:val="0"/>
          <w:numId w:val="1"/>
        </w:numPr>
        <w:tabs>
          <w:tab w:val="clear" w:pos="1344"/>
        </w:tabs>
        <w:spacing w:line="360" w:lineRule="auto"/>
        <w:ind w:left="240"/>
        <w:rPr>
          <w:rFonts w:cs="Arial"/>
          <w:szCs w:val="22"/>
        </w:rPr>
      </w:pPr>
      <w:r w:rsidRPr="009A6E55">
        <w:rPr>
          <w:rFonts w:cs="Arial"/>
          <w:szCs w:val="22"/>
        </w:rPr>
        <w:t>Eindproduct</w:t>
      </w:r>
    </w:p>
    <w:p w:rsidR="006A2439" w:rsidRPr="009A6E55" w:rsidRDefault="006A2439" w:rsidP="006A2439">
      <w:pPr>
        <w:spacing w:line="360" w:lineRule="auto"/>
        <w:ind w:left="240"/>
        <w:rPr>
          <w:rFonts w:cs="Arial"/>
          <w:szCs w:val="22"/>
        </w:rPr>
      </w:pPr>
      <w:r w:rsidRPr="009A6E55">
        <w:rPr>
          <w:rFonts w:cs="Arial"/>
          <w:szCs w:val="22"/>
        </w:rPr>
        <w:t xml:space="preserve">Bedenk een aantrekkelijk, motiverend </w:t>
      </w:r>
      <w:r w:rsidRPr="009A6E55">
        <w:rPr>
          <w:rFonts w:cs="Arial"/>
          <w:szCs w:val="22"/>
          <w:u w:val="single"/>
        </w:rPr>
        <w:t>eindproduct</w:t>
      </w:r>
      <w:r w:rsidRPr="009A6E55">
        <w:rPr>
          <w:rFonts w:cs="Arial"/>
          <w:szCs w:val="22"/>
        </w:rPr>
        <w:t xml:space="preserve"> bij het gekozen onderwerp. </w:t>
      </w:r>
    </w:p>
    <w:p w:rsidR="006A2439" w:rsidRPr="009A6E55" w:rsidRDefault="006A2439" w:rsidP="006A2439">
      <w:pPr>
        <w:spacing w:line="360" w:lineRule="auto"/>
        <w:ind w:left="240"/>
        <w:rPr>
          <w:rFonts w:cs="Arial"/>
          <w:szCs w:val="22"/>
        </w:rPr>
      </w:pPr>
      <w:r w:rsidRPr="009A6E55">
        <w:rPr>
          <w:rFonts w:cs="Arial"/>
          <w:szCs w:val="22"/>
        </w:rPr>
        <w:t>N.B. 1 In een eindproduct komen de diverse aspecten samen die de leerlingen bij de eerdere (deel)taken (het maken van lijstjes, classificeren, matchen en/of vergelijken) onder handen hebben gehad.</w:t>
      </w:r>
    </w:p>
    <w:p w:rsidR="006A2439" w:rsidRPr="009A6E55" w:rsidRDefault="006A2439" w:rsidP="006A2439">
      <w:pPr>
        <w:spacing w:line="360" w:lineRule="auto"/>
        <w:ind w:left="240"/>
        <w:rPr>
          <w:rFonts w:cs="Arial"/>
          <w:szCs w:val="22"/>
        </w:rPr>
      </w:pPr>
      <w:r w:rsidRPr="009A6E55">
        <w:rPr>
          <w:rFonts w:cs="Arial"/>
          <w:szCs w:val="22"/>
        </w:rPr>
        <w:t>N.B. 2 Geschikt zijn eindproducten waarop de leerlingen met trots kunnen terugkijken en die zij kunnen presenteren aan een geïnteresseerd publiek.</w:t>
      </w:r>
    </w:p>
    <w:p w:rsidR="006A2439" w:rsidRPr="009A6E55" w:rsidRDefault="006A2439" w:rsidP="006A2439">
      <w:pPr>
        <w:numPr>
          <w:ilvl w:val="0"/>
          <w:numId w:val="1"/>
        </w:numPr>
        <w:tabs>
          <w:tab w:val="clear" w:pos="1344"/>
        </w:tabs>
        <w:spacing w:line="360" w:lineRule="auto"/>
        <w:ind w:left="240"/>
        <w:rPr>
          <w:rFonts w:cs="Arial"/>
          <w:szCs w:val="22"/>
        </w:rPr>
      </w:pPr>
      <w:r w:rsidRPr="009A6E55">
        <w:rPr>
          <w:rFonts w:cs="Arial"/>
          <w:szCs w:val="22"/>
        </w:rPr>
        <w:t>B</w:t>
      </w:r>
      <w:r>
        <w:rPr>
          <w:rFonts w:cs="Arial"/>
          <w:szCs w:val="22"/>
        </w:rPr>
        <w:t>ereid een mini</w:t>
      </w:r>
      <w:r w:rsidRPr="009A6E55">
        <w:rPr>
          <w:rFonts w:cs="Arial"/>
          <w:szCs w:val="22"/>
        </w:rPr>
        <w:t xml:space="preserve">presentatie voor van de door jullie bedachte opzet voor een reeks taken. </w:t>
      </w:r>
    </w:p>
    <w:p w:rsidR="006A2439" w:rsidRPr="009A6E55" w:rsidRDefault="006A2439" w:rsidP="006A2439">
      <w:pPr>
        <w:jc w:val="center"/>
        <w:rPr>
          <w:rFonts w:cs="Arial"/>
          <w:b/>
        </w:rPr>
      </w:pPr>
      <w:r w:rsidRPr="009A6E55">
        <w:rPr>
          <w:rFonts w:cs="Arial"/>
          <w:szCs w:val="22"/>
        </w:rPr>
        <w:br w:type="page"/>
      </w:r>
      <w:r w:rsidRPr="009A6E55">
        <w:rPr>
          <w:rFonts w:cs="Arial"/>
          <w:b/>
        </w:rPr>
        <w:lastRenderedPageBreak/>
        <w:t>Onderwerpen voor taaksequenties</w:t>
      </w:r>
    </w:p>
    <w:p w:rsidR="006A2439" w:rsidRPr="009A6E55" w:rsidRDefault="006A2439" w:rsidP="006A2439">
      <w:pPr>
        <w:rPr>
          <w:rFonts w:cs="Arial"/>
          <w:szCs w:val="22"/>
        </w:rPr>
      </w:pPr>
    </w:p>
    <w:p w:rsidR="006A2439" w:rsidRPr="009A6E55" w:rsidRDefault="006A2439" w:rsidP="006A2439">
      <w:pPr>
        <w:rPr>
          <w:rFonts w:cs="Arial"/>
          <w:szCs w:val="22"/>
        </w:rPr>
      </w:pPr>
      <w:r w:rsidRPr="009A6E55">
        <w:rPr>
          <w:rFonts w:cs="Arial"/>
          <w:szCs w:val="22"/>
        </w:rPr>
        <w:t>Je kunt een onderwerp kiezen dat ...</w:t>
      </w:r>
    </w:p>
    <w:p w:rsidR="006A2439" w:rsidRPr="009A6E55" w:rsidRDefault="006A2439" w:rsidP="006A2439">
      <w:pPr>
        <w:rPr>
          <w:rFonts w:cs="Arial"/>
          <w:szCs w:val="22"/>
        </w:rPr>
      </w:pPr>
    </w:p>
    <w:p w:rsidR="006A2439" w:rsidRPr="009A6E55" w:rsidRDefault="006A2439" w:rsidP="006A2439">
      <w:pPr>
        <w:numPr>
          <w:ilvl w:val="0"/>
          <w:numId w:val="2"/>
        </w:numPr>
        <w:tabs>
          <w:tab w:val="clear" w:pos="720"/>
        </w:tabs>
        <w:ind w:left="360"/>
        <w:rPr>
          <w:rFonts w:cs="Arial"/>
          <w:szCs w:val="22"/>
        </w:rPr>
      </w:pPr>
      <w:r w:rsidRPr="009A6E55">
        <w:rPr>
          <w:rFonts w:cs="Arial"/>
          <w:szCs w:val="22"/>
        </w:rPr>
        <w:t>in de leergang op het programma staat;</w:t>
      </w:r>
    </w:p>
    <w:p w:rsidR="006A2439" w:rsidRPr="009A6E55" w:rsidRDefault="006A2439" w:rsidP="006A2439">
      <w:pPr>
        <w:numPr>
          <w:ilvl w:val="0"/>
          <w:numId w:val="2"/>
        </w:numPr>
        <w:tabs>
          <w:tab w:val="clear" w:pos="720"/>
        </w:tabs>
        <w:ind w:left="360"/>
        <w:rPr>
          <w:rFonts w:cs="Arial"/>
          <w:szCs w:val="22"/>
        </w:rPr>
      </w:pPr>
      <w:r w:rsidRPr="009A6E55">
        <w:rPr>
          <w:rFonts w:cs="Arial"/>
          <w:szCs w:val="22"/>
        </w:rPr>
        <w:t>relevant is met het oog op een toets / schoolexamen in de nabije toekomst;</w:t>
      </w:r>
    </w:p>
    <w:p w:rsidR="006A2439" w:rsidRPr="009A6E55" w:rsidRDefault="006A2439" w:rsidP="006A2439">
      <w:pPr>
        <w:numPr>
          <w:ilvl w:val="0"/>
          <w:numId w:val="2"/>
        </w:numPr>
        <w:tabs>
          <w:tab w:val="clear" w:pos="720"/>
        </w:tabs>
        <w:ind w:left="360"/>
        <w:rPr>
          <w:rFonts w:cs="Arial"/>
          <w:szCs w:val="22"/>
        </w:rPr>
      </w:pPr>
      <w:r w:rsidRPr="009A6E55">
        <w:rPr>
          <w:rFonts w:cs="Arial"/>
          <w:szCs w:val="22"/>
        </w:rPr>
        <w:t>bij andere schoolvakken (bijvoorbeeld biologie, geschiedenis, ...) op het programma staat;</w:t>
      </w:r>
    </w:p>
    <w:p w:rsidR="006A2439" w:rsidRPr="009A6E55" w:rsidRDefault="006A2439" w:rsidP="006A2439">
      <w:pPr>
        <w:numPr>
          <w:ilvl w:val="0"/>
          <w:numId w:val="2"/>
        </w:numPr>
        <w:tabs>
          <w:tab w:val="clear" w:pos="720"/>
        </w:tabs>
        <w:ind w:left="360"/>
        <w:rPr>
          <w:rFonts w:cs="Arial"/>
          <w:szCs w:val="22"/>
        </w:rPr>
      </w:pPr>
      <w:r w:rsidRPr="009A6E55">
        <w:rPr>
          <w:rFonts w:cs="Arial"/>
          <w:szCs w:val="22"/>
        </w:rPr>
        <w:t>actueel is;</w:t>
      </w:r>
    </w:p>
    <w:p w:rsidR="006A2439" w:rsidRPr="009A6E55" w:rsidRDefault="006A2439" w:rsidP="006A2439">
      <w:pPr>
        <w:numPr>
          <w:ilvl w:val="0"/>
          <w:numId w:val="2"/>
        </w:numPr>
        <w:tabs>
          <w:tab w:val="clear" w:pos="720"/>
        </w:tabs>
        <w:ind w:left="360"/>
        <w:rPr>
          <w:rFonts w:cs="Arial"/>
          <w:szCs w:val="22"/>
        </w:rPr>
      </w:pPr>
      <w:r w:rsidRPr="009A6E55">
        <w:rPr>
          <w:rFonts w:cs="Arial"/>
          <w:szCs w:val="22"/>
        </w:rPr>
        <w:t>een favoriet gespreksthema van de leerlingen is;</w:t>
      </w:r>
    </w:p>
    <w:p w:rsidR="006A2439" w:rsidRPr="009A6E55" w:rsidRDefault="006A2439" w:rsidP="006A2439">
      <w:pPr>
        <w:numPr>
          <w:ilvl w:val="0"/>
          <w:numId w:val="2"/>
        </w:numPr>
        <w:tabs>
          <w:tab w:val="clear" w:pos="720"/>
        </w:tabs>
        <w:ind w:left="360"/>
        <w:rPr>
          <w:rFonts w:cs="Arial"/>
          <w:szCs w:val="22"/>
        </w:rPr>
      </w:pPr>
      <w:r w:rsidRPr="009A6E55">
        <w:rPr>
          <w:rFonts w:cs="Arial"/>
          <w:szCs w:val="22"/>
        </w:rPr>
        <w:t xml:space="preserve">de leerlingen zelf aanreiken; </w:t>
      </w:r>
    </w:p>
    <w:p w:rsidR="006A2439" w:rsidRPr="009A6E55" w:rsidRDefault="006A2439" w:rsidP="006A2439">
      <w:pPr>
        <w:numPr>
          <w:ilvl w:val="0"/>
          <w:numId w:val="2"/>
        </w:numPr>
        <w:tabs>
          <w:tab w:val="clear" w:pos="720"/>
        </w:tabs>
        <w:ind w:left="360"/>
        <w:rPr>
          <w:rFonts w:cs="Arial"/>
          <w:szCs w:val="22"/>
        </w:rPr>
      </w:pPr>
      <w:r w:rsidRPr="009A6E55">
        <w:rPr>
          <w:rFonts w:cs="Arial"/>
          <w:szCs w:val="22"/>
        </w:rPr>
        <w:t>...;</w:t>
      </w:r>
    </w:p>
    <w:p w:rsidR="006A2439" w:rsidRPr="009A6E55" w:rsidRDefault="006A2439" w:rsidP="006A2439">
      <w:pPr>
        <w:rPr>
          <w:rFonts w:cs="Arial"/>
          <w:szCs w:val="22"/>
        </w:rPr>
      </w:pPr>
      <w:r w:rsidRPr="009A6E55">
        <w:rPr>
          <w:rFonts w:cs="Arial"/>
          <w:szCs w:val="22"/>
        </w:rPr>
        <w:t xml:space="preserve"> </w:t>
      </w:r>
    </w:p>
    <w:p w:rsidR="006A2439" w:rsidRPr="009A6E55" w:rsidRDefault="006A2439" w:rsidP="006A2439">
      <w:pPr>
        <w:shd w:val="clear" w:color="auto" w:fill="C0C0C0"/>
        <w:rPr>
          <w:rFonts w:cs="Arial"/>
          <w:szCs w:val="22"/>
        </w:rPr>
      </w:pPr>
      <w:r w:rsidRPr="009A6E55">
        <w:rPr>
          <w:rFonts w:cs="Arial"/>
          <w:szCs w:val="22"/>
        </w:rPr>
        <w:t>N.B. Kies een onderwerp waar veel kanten aan zitten en waar voor leerlingen veel aan te ontdekken valt.</w:t>
      </w:r>
    </w:p>
    <w:p w:rsidR="006A2439" w:rsidRPr="009A6E55" w:rsidRDefault="006A2439" w:rsidP="006A2439">
      <w:pPr>
        <w:rPr>
          <w:rFonts w:cs="Arial"/>
          <w:szCs w:val="22"/>
        </w:rPr>
      </w:pPr>
    </w:p>
    <w:p w:rsidR="006A2439" w:rsidRPr="009A6E55" w:rsidRDefault="006A2439" w:rsidP="006A2439">
      <w:pPr>
        <w:rPr>
          <w:rFonts w:cs="Arial"/>
          <w:szCs w:val="22"/>
        </w:rPr>
      </w:pPr>
    </w:p>
    <w:p w:rsidR="006A2439" w:rsidRPr="009A6E55" w:rsidRDefault="006A2439" w:rsidP="006A2439">
      <w:pPr>
        <w:rPr>
          <w:rFonts w:cs="Arial"/>
          <w:szCs w:val="22"/>
          <w:u w:val="single"/>
        </w:rPr>
      </w:pPr>
      <w:r w:rsidRPr="009A6E55">
        <w:rPr>
          <w:rFonts w:cs="Arial"/>
          <w:szCs w:val="22"/>
          <w:u w:val="single"/>
        </w:rPr>
        <w:t>Mogelijke onderwerpen</w:t>
      </w:r>
    </w:p>
    <w:p w:rsidR="006A2439" w:rsidRPr="009A6E55" w:rsidRDefault="006A2439" w:rsidP="006A2439">
      <w:pPr>
        <w:rPr>
          <w:rFonts w:cs="Arial"/>
          <w:szCs w:val="22"/>
          <w:u w:val="single"/>
        </w:rPr>
      </w:pPr>
    </w:p>
    <w:p w:rsidR="006A2439" w:rsidRPr="009A6E55" w:rsidRDefault="006A2439" w:rsidP="006A2439">
      <w:pPr>
        <w:numPr>
          <w:ilvl w:val="0"/>
          <w:numId w:val="3"/>
        </w:numPr>
        <w:rPr>
          <w:rFonts w:cs="Arial"/>
          <w:szCs w:val="22"/>
        </w:rPr>
      </w:pPr>
      <w:r w:rsidRPr="009A6E55">
        <w:rPr>
          <w:rFonts w:cs="Arial"/>
          <w:szCs w:val="22"/>
        </w:rPr>
        <w:t>Advieze</w:t>
      </w:r>
      <w:r>
        <w:rPr>
          <w:rFonts w:cs="Arial"/>
          <w:szCs w:val="22"/>
        </w:rPr>
        <w:t>n voor (Duitse, Franse, ...) toe</w:t>
      </w:r>
      <w:r w:rsidRPr="009A6E55">
        <w:rPr>
          <w:rFonts w:cs="Arial"/>
          <w:szCs w:val="22"/>
        </w:rPr>
        <w:t>risten, die de stad/regio bezoeken;</w:t>
      </w:r>
    </w:p>
    <w:p w:rsidR="006A2439" w:rsidRPr="009A6E55" w:rsidRDefault="006A2439" w:rsidP="006A2439">
      <w:pPr>
        <w:numPr>
          <w:ilvl w:val="0"/>
          <w:numId w:val="3"/>
        </w:numPr>
        <w:rPr>
          <w:rFonts w:cs="Arial"/>
          <w:szCs w:val="22"/>
        </w:rPr>
      </w:pPr>
      <w:r w:rsidRPr="009A6E55">
        <w:rPr>
          <w:rFonts w:cs="Arial"/>
          <w:szCs w:val="22"/>
        </w:rPr>
        <w:t>Feest vieren;</w:t>
      </w:r>
    </w:p>
    <w:p w:rsidR="006A2439" w:rsidRPr="009A6E55" w:rsidRDefault="006A2439" w:rsidP="006A2439">
      <w:pPr>
        <w:numPr>
          <w:ilvl w:val="0"/>
          <w:numId w:val="3"/>
        </w:numPr>
        <w:rPr>
          <w:rFonts w:cs="Arial"/>
          <w:szCs w:val="22"/>
        </w:rPr>
      </w:pPr>
      <w:r w:rsidRPr="009A6E55">
        <w:rPr>
          <w:rFonts w:cs="Arial"/>
          <w:szCs w:val="22"/>
        </w:rPr>
        <w:t>Huisdieren;</w:t>
      </w:r>
    </w:p>
    <w:p w:rsidR="006A2439" w:rsidRPr="009A6E55" w:rsidRDefault="006A2439" w:rsidP="006A2439">
      <w:pPr>
        <w:numPr>
          <w:ilvl w:val="0"/>
          <w:numId w:val="3"/>
        </w:numPr>
        <w:rPr>
          <w:rFonts w:cs="Arial"/>
          <w:szCs w:val="22"/>
        </w:rPr>
      </w:pPr>
      <w:r w:rsidRPr="009A6E55">
        <w:rPr>
          <w:rFonts w:cs="Arial"/>
          <w:szCs w:val="22"/>
        </w:rPr>
        <w:t>Emigratie en immigratie, migranten, vluchtelingen, (politiek) asiel, ...;</w:t>
      </w:r>
    </w:p>
    <w:p w:rsidR="006A2439" w:rsidRPr="009A6E55" w:rsidRDefault="006A2439" w:rsidP="006A2439">
      <w:pPr>
        <w:numPr>
          <w:ilvl w:val="0"/>
          <w:numId w:val="3"/>
        </w:numPr>
        <w:rPr>
          <w:rFonts w:cs="Arial"/>
          <w:szCs w:val="22"/>
        </w:rPr>
      </w:pPr>
      <w:r w:rsidRPr="009A6E55">
        <w:rPr>
          <w:rFonts w:cs="Arial"/>
          <w:szCs w:val="22"/>
        </w:rPr>
        <w:t>Shoppen / uitgaan in onze stad;</w:t>
      </w:r>
    </w:p>
    <w:p w:rsidR="006A2439" w:rsidRPr="009A6E55" w:rsidRDefault="006A2439" w:rsidP="006A2439">
      <w:pPr>
        <w:numPr>
          <w:ilvl w:val="0"/>
          <w:numId w:val="3"/>
        </w:numPr>
        <w:rPr>
          <w:rFonts w:cs="Arial"/>
          <w:szCs w:val="22"/>
        </w:rPr>
      </w:pPr>
      <w:r w:rsidRPr="009A6E55">
        <w:rPr>
          <w:rFonts w:cs="Arial"/>
          <w:szCs w:val="22"/>
        </w:rPr>
        <w:t>Excursie voorbereiden;</w:t>
      </w:r>
    </w:p>
    <w:p w:rsidR="006A2439" w:rsidRPr="009A6E55" w:rsidRDefault="006A2439" w:rsidP="006A2439">
      <w:pPr>
        <w:numPr>
          <w:ilvl w:val="0"/>
          <w:numId w:val="3"/>
        </w:numPr>
        <w:rPr>
          <w:rFonts w:cs="Arial"/>
          <w:szCs w:val="22"/>
        </w:rPr>
      </w:pPr>
      <w:r w:rsidRPr="009A6E55">
        <w:rPr>
          <w:rFonts w:cs="Arial"/>
          <w:szCs w:val="22"/>
        </w:rPr>
        <w:t>Ecotoerisme;</w:t>
      </w:r>
    </w:p>
    <w:p w:rsidR="006A2439" w:rsidRPr="009A6E55" w:rsidRDefault="006A2439" w:rsidP="006A2439">
      <w:pPr>
        <w:numPr>
          <w:ilvl w:val="0"/>
          <w:numId w:val="3"/>
        </w:numPr>
        <w:rPr>
          <w:rFonts w:cs="Arial"/>
          <w:szCs w:val="22"/>
        </w:rPr>
      </w:pPr>
      <w:r w:rsidRPr="009A6E55">
        <w:rPr>
          <w:rFonts w:cs="Arial"/>
          <w:szCs w:val="22"/>
        </w:rPr>
        <w:t>Zakgeld en geld verdienen (favoriete bijbaantjes);</w:t>
      </w:r>
    </w:p>
    <w:p w:rsidR="006A2439" w:rsidRPr="009A6E55" w:rsidRDefault="006A2439" w:rsidP="006A2439">
      <w:pPr>
        <w:numPr>
          <w:ilvl w:val="0"/>
          <w:numId w:val="3"/>
        </w:numPr>
        <w:rPr>
          <w:rFonts w:cs="Arial"/>
          <w:szCs w:val="22"/>
        </w:rPr>
      </w:pPr>
      <w:r w:rsidRPr="009A6E55">
        <w:rPr>
          <w:rFonts w:cs="Arial"/>
          <w:szCs w:val="22"/>
        </w:rPr>
        <w:t>Verslaving (drugs, gokken, roken, alcohol, , ...);</w:t>
      </w:r>
    </w:p>
    <w:p w:rsidR="006A2439" w:rsidRPr="009A6E55" w:rsidRDefault="006A2439" w:rsidP="006A2439">
      <w:pPr>
        <w:numPr>
          <w:ilvl w:val="0"/>
          <w:numId w:val="3"/>
        </w:numPr>
        <w:rPr>
          <w:rFonts w:cs="Arial"/>
          <w:szCs w:val="22"/>
        </w:rPr>
      </w:pPr>
      <w:r w:rsidRPr="009A6E55">
        <w:rPr>
          <w:rFonts w:cs="Arial"/>
          <w:szCs w:val="22"/>
        </w:rPr>
        <w:t>Het einde van de wereld;</w:t>
      </w:r>
    </w:p>
    <w:p w:rsidR="006A2439" w:rsidRPr="009A6E55" w:rsidRDefault="006A2439" w:rsidP="006A2439">
      <w:pPr>
        <w:numPr>
          <w:ilvl w:val="0"/>
          <w:numId w:val="3"/>
        </w:numPr>
        <w:rPr>
          <w:rFonts w:cs="Arial"/>
          <w:szCs w:val="22"/>
        </w:rPr>
      </w:pPr>
      <w:r w:rsidRPr="009A6E55">
        <w:rPr>
          <w:rFonts w:cs="Arial"/>
          <w:szCs w:val="22"/>
        </w:rPr>
        <w:t>Favoriete / impopulaire reclames;</w:t>
      </w:r>
    </w:p>
    <w:p w:rsidR="006A2439" w:rsidRPr="009A6E55" w:rsidRDefault="006A2439" w:rsidP="006A2439">
      <w:pPr>
        <w:numPr>
          <w:ilvl w:val="0"/>
          <w:numId w:val="3"/>
        </w:numPr>
        <w:rPr>
          <w:rFonts w:cs="Arial"/>
          <w:szCs w:val="22"/>
        </w:rPr>
      </w:pPr>
      <w:r w:rsidRPr="009A6E55">
        <w:rPr>
          <w:rFonts w:cs="Arial"/>
          <w:szCs w:val="22"/>
        </w:rPr>
        <w:t>Taboes;</w:t>
      </w:r>
    </w:p>
    <w:p w:rsidR="006A2439" w:rsidRPr="009A6E55" w:rsidRDefault="006A2439" w:rsidP="006A2439">
      <w:pPr>
        <w:numPr>
          <w:ilvl w:val="0"/>
          <w:numId w:val="3"/>
        </w:numPr>
        <w:rPr>
          <w:rFonts w:cs="Arial"/>
          <w:szCs w:val="22"/>
        </w:rPr>
      </w:pPr>
      <w:r w:rsidRPr="009A6E55">
        <w:rPr>
          <w:rFonts w:cs="Arial"/>
          <w:szCs w:val="22"/>
        </w:rPr>
        <w:t>Droomberoepen;</w:t>
      </w:r>
    </w:p>
    <w:p w:rsidR="006A2439" w:rsidRPr="009A6E55" w:rsidRDefault="006A2439" w:rsidP="006A2439">
      <w:pPr>
        <w:numPr>
          <w:ilvl w:val="0"/>
          <w:numId w:val="3"/>
        </w:numPr>
        <w:rPr>
          <w:rFonts w:cs="Arial"/>
          <w:szCs w:val="22"/>
        </w:rPr>
      </w:pPr>
      <w:r w:rsidRPr="009A6E55">
        <w:rPr>
          <w:rFonts w:cs="Arial"/>
          <w:szCs w:val="22"/>
        </w:rPr>
        <w:t>Eten en drinken (favoriete recepten, ontbijt, gezond en ongezond eten, ...);</w:t>
      </w:r>
    </w:p>
    <w:p w:rsidR="006A2439" w:rsidRPr="009A6E55" w:rsidRDefault="006A2439" w:rsidP="006A2439">
      <w:pPr>
        <w:numPr>
          <w:ilvl w:val="0"/>
          <w:numId w:val="3"/>
        </w:numPr>
        <w:rPr>
          <w:rFonts w:cs="Arial"/>
          <w:szCs w:val="22"/>
        </w:rPr>
      </w:pPr>
      <w:r w:rsidRPr="009A6E55">
        <w:rPr>
          <w:rFonts w:cs="Arial"/>
          <w:szCs w:val="22"/>
        </w:rPr>
        <w:t>Avonturiers / Rampzalige wereldreizen;</w:t>
      </w:r>
    </w:p>
    <w:p w:rsidR="006A2439" w:rsidRPr="009A6E55" w:rsidRDefault="006A2439" w:rsidP="006A2439">
      <w:pPr>
        <w:numPr>
          <w:ilvl w:val="0"/>
          <w:numId w:val="3"/>
        </w:numPr>
        <w:rPr>
          <w:rFonts w:cs="Arial"/>
          <w:szCs w:val="22"/>
        </w:rPr>
      </w:pPr>
      <w:r w:rsidRPr="009A6E55">
        <w:rPr>
          <w:rFonts w:cs="Arial"/>
          <w:szCs w:val="22"/>
        </w:rPr>
        <w:t>Favoriete personen (popsterren, filmsterren, ...);</w:t>
      </w:r>
    </w:p>
    <w:p w:rsidR="006A2439" w:rsidRPr="009A6E55" w:rsidRDefault="006A2439" w:rsidP="006A2439">
      <w:pPr>
        <w:numPr>
          <w:ilvl w:val="0"/>
          <w:numId w:val="3"/>
        </w:numPr>
        <w:rPr>
          <w:rFonts w:cs="Arial"/>
          <w:szCs w:val="22"/>
        </w:rPr>
      </w:pPr>
      <w:r w:rsidRPr="009A6E55">
        <w:rPr>
          <w:rFonts w:cs="Arial"/>
          <w:szCs w:val="22"/>
        </w:rPr>
        <w:t>Helden;</w:t>
      </w:r>
    </w:p>
    <w:p w:rsidR="006A2439" w:rsidRPr="009A6E55" w:rsidRDefault="006A2439" w:rsidP="006A2439">
      <w:pPr>
        <w:numPr>
          <w:ilvl w:val="0"/>
          <w:numId w:val="3"/>
        </w:numPr>
        <w:rPr>
          <w:rFonts w:cs="Arial"/>
          <w:szCs w:val="22"/>
        </w:rPr>
      </w:pPr>
      <w:r w:rsidRPr="009A6E55">
        <w:rPr>
          <w:rFonts w:cs="Arial"/>
          <w:szCs w:val="22"/>
        </w:rPr>
        <w:t>Bijgeloof;</w:t>
      </w:r>
    </w:p>
    <w:p w:rsidR="006A2439" w:rsidRPr="009A6E55" w:rsidRDefault="006A2439" w:rsidP="006A2439">
      <w:pPr>
        <w:numPr>
          <w:ilvl w:val="0"/>
          <w:numId w:val="3"/>
        </w:numPr>
        <w:rPr>
          <w:rFonts w:cs="Arial"/>
          <w:szCs w:val="22"/>
        </w:rPr>
      </w:pPr>
      <w:r w:rsidRPr="009A6E55">
        <w:rPr>
          <w:rFonts w:cs="Arial"/>
          <w:szCs w:val="22"/>
        </w:rPr>
        <w:t>Wonen (in de toekomst);</w:t>
      </w:r>
    </w:p>
    <w:p w:rsidR="006A2439" w:rsidRPr="009A6E55" w:rsidRDefault="006A2439" w:rsidP="006A2439">
      <w:pPr>
        <w:numPr>
          <w:ilvl w:val="0"/>
          <w:numId w:val="3"/>
        </w:numPr>
        <w:rPr>
          <w:rFonts w:cs="Arial"/>
          <w:szCs w:val="22"/>
        </w:rPr>
      </w:pPr>
      <w:r w:rsidRPr="009A6E55">
        <w:rPr>
          <w:rFonts w:cs="Arial"/>
          <w:szCs w:val="22"/>
        </w:rPr>
        <w:t>Oorlog / Kindsoldaten;</w:t>
      </w:r>
    </w:p>
    <w:p w:rsidR="006A2439" w:rsidRPr="009A6E55" w:rsidRDefault="006A2439" w:rsidP="006A2439">
      <w:pPr>
        <w:numPr>
          <w:ilvl w:val="0"/>
          <w:numId w:val="3"/>
        </w:numPr>
        <w:rPr>
          <w:rFonts w:cs="Arial"/>
          <w:szCs w:val="22"/>
        </w:rPr>
      </w:pPr>
      <w:r w:rsidRPr="009A6E55">
        <w:rPr>
          <w:rFonts w:cs="Arial"/>
          <w:szCs w:val="22"/>
        </w:rPr>
        <w:t>Aardbevingen / vulkanen;</w:t>
      </w:r>
    </w:p>
    <w:p w:rsidR="006A2439" w:rsidRPr="009A6E55" w:rsidRDefault="006A2439" w:rsidP="006A2439">
      <w:pPr>
        <w:numPr>
          <w:ilvl w:val="0"/>
          <w:numId w:val="3"/>
        </w:numPr>
        <w:rPr>
          <w:rFonts w:cs="Arial"/>
          <w:szCs w:val="22"/>
        </w:rPr>
      </w:pPr>
      <w:r w:rsidRPr="009A6E55">
        <w:rPr>
          <w:rFonts w:cs="Arial"/>
          <w:szCs w:val="22"/>
        </w:rPr>
        <w:t>Straatcriminaliteit / jeugdcriminaliteit;</w:t>
      </w:r>
    </w:p>
    <w:p w:rsidR="006A2439" w:rsidRPr="009A6E55" w:rsidRDefault="006A2439" w:rsidP="006A2439">
      <w:pPr>
        <w:numPr>
          <w:ilvl w:val="0"/>
          <w:numId w:val="3"/>
        </w:numPr>
        <w:rPr>
          <w:rFonts w:cs="Arial"/>
          <w:szCs w:val="22"/>
        </w:rPr>
      </w:pPr>
      <w:r w:rsidRPr="009A6E55">
        <w:rPr>
          <w:rFonts w:cs="Arial"/>
          <w:szCs w:val="22"/>
        </w:rPr>
        <w:t>Ruimtevaart;</w:t>
      </w:r>
    </w:p>
    <w:p w:rsidR="006A2439" w:rsidRPr="009A6E55" w:rsidRDefault="006A2439" w:rsidP="006A2439">
      <w:pPr>
        <w:numPr>
          <w:ilvl w:val="0"/>
          <w:numId w:val="3"/>
        </w:numPr>
        <w:rPr>
          <w:rFonts w:cs="Arial"/>
          <w:szCs w:val="22"/>
        </w:rPr>
      </w:pPr>
      <w:r w:rsidRPr="009A6E55">
        <w:rPr>
          <w:rFonts w:cs="Arial"/>
          <w:szCs w:val="22"/>
        </w:rPr>
        <w:t>Bijzondere bouwwerken (uit de (architectuur-)geschiedenis;</w:t>
      </w:r>
    </w:p>
    <w:p w:rsidR="006A2439" w:rsidRPr="009A6E55" w:rsidRDefault="006A2439" w:rsidP="006A2439">
      <w:pPr>
        <w:numPr>
          <w:ilvl w:val="0"/>
          <w:numId w:val="3"/>
        </w:numPr>
        <w:rPr>
          <w:rFonts w:cs="Arial"/>
          <w:szCs w:val="22"/>
        </w:rPr>
      </w:pPr>
      <w:r w:rsidRPr="009A6E55">
        <w:rPr>
          <w:rFonts w:cs="Arial"/>
          <w:szCs w:val="22"/>
        </w:rPr>
        <w:t>Meertaligheid;</w:t>
      </w:r>
    </w:p>
    <w:p w:rsidR="006A2439" w:rsidRPr="009A6E55" w:rsidRDefault="006A2439" w:rsidP="006A2439">
      <w:pPr>
        <w:numPr>
          <w:ilvl w:val="0"/>
          <w:numId w:val="3"/>
        </w:numPr>
        <w:rPr>
          <w:rFonts w:cs="Arial"/>
          <w:szCs w:val="22"/>
        </w:rPr>
      </w:pPr>
      <w:r w:rsidRPr="009A6E55">
        <w:rPr>
          <w:rFonts w:cs="Arial"/>
          <w:szCs w:val="22"/>
        </w:rPr>
        <w:t xml:space="preserve">... </w:t>
      </w:r>
    </w:p>
    <w:p w:rsidR="00DE39B8" w:rsidRDefault="00DE39B8" w:rsidP="006A2439"/>
    <w:sectPr w:rsidR="00DE39B8" w:rsidSect="00DE39B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5F9" w:rsidRDefault="00BA65F9" w:rsidP="006A2439">
      <w:r>
        <w:separator/>
      </w:r>
    </w:p>
  </w:endnote>
  <w:endnote w:type="continuationSeparator" w:id="0">
    <w:p w:rsidR="00BA65F9" w:rsidRDefault="00BA65F9" w:rsidP="006A24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5F9" w:rsidRDefault="00BA65F9" w:rsidP="006A2439">
      <w:r>
        <w:separator/>
      </w:r>
    </w:p>
  </w:footnote>
  <w:footnote w:type="continuationSeparator" w:id="0">
    <w:p w:rsidR="00BA65F9" w:rsidRDefault="00BA65F9" w:rsidP="006A2439">
      <w:r>
        <w:continuationSeparator/>
      </w:r>
    </w:p>
  </w:footnote>
  <w:footnote w:id="1">
    <w:p w:rsidR="006A2439" w:rsidRPr="004A5320" w:rsidRDefault="006A2439" w:rsidP="004A5320">
      <w:pPr>
        <w:spacing w:line="360" w:lineRule="auto"/>
        <w:ind w:left="142" w:hanging="142"/>
        <w:rPr>
          <w:rFonts w:cs="Arial"/>
          <w:szCs w:val="22"/>
        </w:rPr>
      </w:pPr>
      <w:r w:rsidRPr="00F12474">
        <w:rPr>
          <w:rStyle w:val="Voetnootmarkering"/>
          <w:rFonts w:cs="Arial"/>
        </w:rPr>
        <w:footnoteRef/>
      </w:r>
      <w:r w:rsidRPr="00F12474">
        <w:rPr>
          <w:rFonts w:cs="Arial"/>
        </w:rPr>
        <w:t xml:space="preserve"> </w:t>
      </w:r>
      <w:r w:rsidRPr="004A5320">
        <w:rPr>
          <w:rFonts w:cs="Arial"/>
          <w:sz w:val="20"/>
          <w:szCs w:val="20"/>
        </w:rPr>
        <w:t>Dit werkblad is geënt op Willis &amp; Willis (2007</w:t>
      </w:r>
      <w:r w:rsidR="004A5320" w:rsidRPr="004A5320">
        <w:rPr>
          <w:rFonts w:cs="Arial"/>
          <w:sz w:val="20"/>
          <w:szCs w:val="20"/>
        </w:rPr>
        <w:t xml:space="preserve">). </w:t>
      </w:r>
      <w:r w:rsidR="004A5320" w:rsidRPr="004A5320">
        <w:rPr>
          <w:rFonts w:cs="Arial"/>
          <w:i/>
          <w:sz w:val="20"/>
          <w:szCs w:val="20"/>
        </w:rPr>
        <w:t>Doing task-based teaching</w:t>
      </w:r>
      <w:r w:rsidR="004A5320" w:rsidRPr="004A5320">
        <w:rPr>
          <w:rFonts w:cs="Arial"/>
          <w:sz w:val="20"/>
          <w:szCs w:val="20"/>
        </w:rPr>
        <w:t xml:space="preserve"> (p. 109). Oxford: Oxford University Press.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34A3"/>
    <w:multiLevelType w:val="hybridMultilevel"/>
    <w:tmpl w:val="4004425C"/>
    <w:lvl w:ilvl="0" w:tplc="CA083946">
      <w:start w:val="1"/>
      <w:numFmt w:val="bullet"/>
      <w:lvlText w:val=""/>
      <w:lvlJc w:val="left"/>
      <w:pPr>
        <w:tabs>
          <w:tab w:val="num" w:pos="720"/>
        </w:tabs>
        <w:ind w:left="720" w:hanging="72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50DB3B02"/>
    <w:multiLevelType w:val="hybridMultilevel"/>
    <w:tmpl w:val="F3A6C5E0"/>
    <w:lvl w:ilvl="0" w:tplc="B616E6E6">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7C6621E7"/>
    <w:multiLevelType w:val="hybridMultilevel"/>
    <w:tmpl w:val="B4FC9FE4"/>
    <w:lvl w:ilvl="0" w:tplc="B6D8F992">
      <w:start w:val="1"/>
      <w:numFmt w:val="decimal"/>
      <w:lvlText w:val="%1."/>
      <w:lvlJc w:val="left"/>
      <w:pPr>
        <w:tabs>
          <w:tab w:val="num" w:pos="1344"/>
        </w:tabs>
        <w:ind w:left="1344" w:hanging="264"/>
      </w:pPr>
      <w:rPr>
        <w:rFonts w:ascii="Arial" w:hAnsi="Arial" w:hint="default"/>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1"/>
  <w:defaultTabStop w:val="708"/>
  <w:hyphenationZone w:val="425"/>
  <w:characterSpacingControl w:val="doNotCompress"/>
  <w:footnotePr>
    <w:footnote w:id="-1"/>
    <w:footnote w:id="0"/>
  </w:footnotePr>
  <w:endnotePr>
    <w:endnote w:id="-1"/>
    <w:endnote w:id="0"/>
  </w:endnotePr>
  <w:compat/>
  <w:rsids>
    <w:rsidRoot w:val="006A2439"/>
    <w:rsid w:val="00016788"/>
    <w:rsid w:val="00022F97"/>
    <w:rsid w:val="000B7EC8"/>
    <w:rsid w:val="000D0214"/>
    <w:rsid w:val="001240AE"/>
    <w:rsid w:val="00233459"/>
    <w:rsid w:val="002E340A"/>
    <w:rsid w:val="002F1E22"/>
    <w:rsid w:val="003C0B09"/>
    <w:rsid w:val="003E6CED"/>
    <w:rsid w:val="00402528"/>
    <w:rsid w:val="00404309"/>
    <w:rsid w:val="0043027F"/>
    <w:rsid w:val="00467D27"/>
    <w:rsid w:val="004A5320"/>
    <w:rsid w:val="004A5A73"/>
    <w:rsid w:val="00504FBB"/>
    <w:rsid w:val="00520434"/>
    <w:rsid w:val="0057238A"/>
    <w:rsid w:val="005D31B6"/>
    <w:rsid w:val="00643249"/>
    <w:rsid w:val="00656F33"/>
    <w:rsid w:val="006A2439"/>
    <w:rsid w:val="006A5395"/>
    <w:rsid w:val="00737648"/>
    <w:rsid w:val="00850385"/>
    <w:rsid w:val="00876D4C"/>
    <w:rsid w:val="009023D9"/>
    <w:rsid w:val="009E00DC"/>
    <w:rsid w:val="00A504A2"/>
    <w:rsid w:val="00A54DE7"/>
    <w:rsid w:val="00A7274B"/>
    <w:rsid w:val="00AB2407"/>
    <w:rsid w:val="00AD5DDB"/>
    <w:rsid w:val="00AE74AB"/>
    <w:rsid w:val="00B86411"/>
    <w:rsid w:val="00BA65F9"/>
    <w:rsid w:val="00C06362"/>
    <w:rsid w:val="00C600AF"/>
    <w:rsid w:val="00C64CD2"/>
    <w:rsid w:val="00C85AE9"/>
    <w:rsid w:val="00CD6312"/>
    <w:rsid w:val="00CE7E7D"/>
    <w:rsid w:val="00D07E44"/>
    <w:rsid w:val="00D10BB5"/>
    <w:rsid w:val="00D349D6"/>
    <w:rsid w:val="00D556BB"/>
    <w:rsid w:val="00D7036D"/>
    <w:rsid w:val="00DC101F"/>
    <w:rsid w:val="00DE0802"/>
    <w:rsid w:val="00DE39B8"/>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2439"/>
    <w:pPr>
      <w:spacing w:after="0" w:line="240" w:lineRule="auto"/>
    </w:pPr>
    <w:rPr>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paragraph" w:styleId="Voetnoottekst">
    <w:name w:val="footnote text"/>
    <w:basedOn w:val="Standaard"/>
    <w:link w:val="VoetnoottekstChar"/>
    <w:rsid w:val="006A2439"/>
    <w:rPr>
      <w:rFonts w:ascii="Times New Roman" w:hAnsi="Times New Roman"/>
      <w:sz w:val="20"/>
      <w:szCs w:val="20"/>
      <w:lang w:eastAsia="nl-NL"/>
    </w:rPr>
  </w:style>
  <w:style w:type="character" w:customStyle="1" w:styleId="VoetnoottekstChar">
    <w:name w:val="Voetnoottekst Char"/>
    <w:basedOn w:val="Standaardalinea-lettertype"/>
    <w:link w:val="Voetnoottekst"/>
    <w:rsid w:val="006A2439"/>
    <w:rPr>
      <w:rFonts w:ascii="Times New Roman" w:hAnsi="Times New Roman"/>
      <w:sz w:val="20"/>
      <w:lang w:eastAsia="nl-NL"/>
    </w:rPr>
  </w:style>
  <w:style w:type="character" w:styleId="Voetnootmarkering">
    <w:name w:val="footnote reference"/>
    <w:basedOn w:val="Standaardalinea-lettertype"/>
    <w:semiHidden/>
    <w:rsid w:val="006A243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419</Words>
  <Characters>2310</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dcterms:created xsi:type="dcterms:W3CDTF">2014-01-24T11:02:00Z</dcterms:created>
  <dcterms:modified xsi:type="dcterms:W3CDTF">2014-08-17T09:39:00Z</dcterms:modified>
</cp:coreProperties>
</file>